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89" w:rsidRPr="004661F6" w:rsidRDefault="004661F6" w:rsidP="000622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E1CDA">
        <w:rPr>
          <w:rFonts w:ascii="Times New Roman" w:hAnsi="Times New Roman" w:cs="Times New Roman"/>
          <w:b/>
        </w:rPr>
        <w:t xml:space="preserve">                </w:t>
      </w:r>
      <w:r w:rsidR="00A042DC" w:rsidRPr="004661F6">
        <w:rPr>
          <w:rFonts w:ascii="Times New Roman" w:hAnsi="Times New Roman" w:cs="Times New Roman"/>
        </w:rPr>
        <w:t>PATVIRTINTA:</w:t>
      </w:r>
    </w:p>
    <w:p w:rsidR="00EE1CDA" w:rsidRDefault="00A042DC" w:rsidP="004661F6">
      <w:pPr>
        <w:spacing w:after="0"/>
        <w:ind w:left="5184"/>
        <w:rPr>
          <w:rFonts w:ascii="Times New Roman" w:hAnsi="Times New Roman" w:cs="Times New Roman"/>
        </w:rPr>
      </w:pPr>
      <w:r w:rsidRPr="004661F6">
        <w:rPr>
          <w:rFonts w:ascii="Times New Roman" w:hAnsi="Times New Roman" w:cs="Times New Roman"/>
        </w:rPr>
        <w:t>Maž</w:t>
      </w:r>
      <w:r w:rsidR="004661F6" w:rsidRPr="004661F6">
        <w:rPr>
          <w:rFonts w:ascii="Times New Roman" w:hAnsi="Times New Roman" w:cs="Times New Roman"/>
        </w:rPr>
        <w:t xml:space="preserve">eikių </w:t>
      </w:r>
      <w:r w:rsidR="00EE1CDA">
        <w:rPr>
          <w:rFonts w:ascii="Times New Roman" w:hAnsi="Times New Roman" w:cs="Times New Roman"/>
        </w:rPr>
        <w:t>,,Žiburėlio“ pradinės mokyklos</w:t>
      </w:r>
    </w:p>
    <w:p w:rsidR="00A042DC" w:rsidRPr="004661F6" w:rsidRDefault="00EE1CDA" w:rsidP="004661F6">
      <w:pPr>
        <w:spacing w:after="0"/>
        <w:ind w:left="5184"/>
        <w:rPr>
          <w:rFonts w:ascii="Times New Roman" w:hAnsi="Times New Roman" w:cs="Times New Roman"/>
        </w:rPr>
      </w:pPr>
      <w:r w:rsidRPr="004661F6">
        <w:rPr>
          <w:rFonts w:ascii="Times New Roman" w:hAnsi="Times New Roman" w:cs="Times New Roman"/>
        </w:rPr>
        <w:t>D</w:t>
      </w:r>
      <w:r w:rsidR="00A042DC" w:rsidRPr="004661F6">
        <w:rPr>
          <w:rFonts w:ascii="Times New Roman" w:hAnsi="Times New Roman" w:cs="Times New Roman"/>
        </w:rPr>
        <w:t>irektorė</w:t>
      </w:r>
      <w:r w:rsidR="00627CDD">
        <w:rPr>
          <w:rFonts w:ascii="Times New Roman" w:hAnsi="Times New Roman" w:cs="Times New Roman"/>
        </w:rPr>
        <w:t>s Janinos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Karpinksienė</w:t>
      </w:r>
      <w:r w:rsidR="00627CDD">
        <w:rPr>
          <w:rFonts w:ascii="Times New Roman" w:hAnsi="Times New Roman" w:cs="Times New Roman"/>
        </w:rPr>
        <w:t>s</w:t>
      </w:r>
      <w:proofErr w:type="spellEnd"/>
    </w:p>
    <w:p w:rsidR="00062289" w:rsidRPr="00C04938" w:rsidRDefault="00C04938" w:rsidP="00EE1CDA">
      <w:pPr>
        <w:spacing w:after="0"/>
        <w:rPr>
          <w:rFonts w:ascii="Times New Roman" w:hAnsi="Times New Roman" w:cs="Times New Roman"/>
        </w:rPr>
      </w:pPr>
      <w:r w:rsidRPr="00C04938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E3738B">
        <w:rPr>
          <w:rFonts w:ascii="Times New Roman" w:hAnsi="Times New Roman" w:cs="Times New Roman"/>
        </w:rPr>
        <w:t xml:space="preserve">      </w:t>
      </w:r>
      <w:r w:rsidR="00B60C18">
        <w:rPr>
          <w:rFonts w:ascii="Times New Roman" w:hAnsi="Times New Roman" w:cs="Times New Roman"/>
        </w:rPr>
        <w:t xml:space="preserve"> 2017-03-22 </w:t>
      </w:r>
      <w:r w:rsidR="00E3738B">
        <w:rPr>
          <w:rFonts w:ascii="Times New Roman" w:hAnsi="Times New Roman" w:cs="Times New Roman"/>
        </w:rPr>
        <w:t xml:space="preserve"> Įsakymu</w:t>
      </w:r>
      <w:r w:rsidR="00B60C18">
        <w:rPr>
          <w:rFonts w:ascii="Times New Roman" w:hAnsi="Times New Roman" w:cs="Times New Roman"/>
        </w:rPr>
        <w:t xml:space="preserve"> Nr. V1-56</w:t>
      </w:r>
    </w:p>
    <w:p w:rsidR="00062289" w:rsidRDefault="00062289" w:rsidP="00062289">
      <w:pPr>
        <w:spacing w:after="0"/>
        <w:jc w:val="center"/>
        <w:rPr>
          <w:rFonts w:ascii="Times New Roman" w:hAnsi="Times New Roman" w:cs="Times New Roman"/>
          <w:b/>
        </w:rPr>
      </w:pPr>
    </w:p>
    <w:p w:rsidR="00062289" w:rsidRDefault="00062289" w:rsidP="00062289">
      <w:pPr>
        <w:spacing w:after="0"/>
        <w:jc w:val="center"/>
        <w:rPr>
          <w:rFonts w:ascii="Times New Roman" w:hAnsi="Times New Roman" w:cs="Times New Roman"/>
          <w:b/>
        </w:rPr>
      </w:pPr>
    </w:p>
    <w:p w:rsidR="00062289" w:rsidRDefault="00062289" w:rsidP="000622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MAŽEIKIŲ </w:t>
      </w:r>
      <w:r w:rsidR="00EE1CDA">
        <w:rPr>
          <w:rFonts w:ascii="Times New Roman" w:hAnsi="Times New Roman" w:cs="Times New Roman"/>
          <w:b/>
        </w:rPr>
        <w:t xml:space="preserve">,,ŽIBURĖLIO“ PRADINĖS MOKYKLOS </w:t>
      </w:r>
      <w:r>
        <w:rPr>
          <w:rFonts w:ascii="Times New Roman" w:hAnsi="Times New Roman" w:cs="Times New Roman"/>
          <w:b/>
        </w:rPr>
        <w:t>2016  METŲ VEIKLOS PLANO VYKDYMO ATASKAITA</w:t>
      </w:r>
    </w:p>
    <w:p w:rsidR="00062289" w:rsidRDefault="00062289" w:rsidP="00062289">
      <w:pPr>
        <w:jc w:val="center"/>
        <w:rPr>
          <w:rFonts w:ascii="Times New Roman" w:hAnsi="Times New Roman" w:cs="Times New Roman"/>
          <w:b/>
        </w:rPr>
      </w:pPr>
    </w:p>
    <w:p w:rsidR="00062289" w:rsidRDefault="00062289" w:rsidP="00062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BENDROSIOS NUOSTATOS</w:t>
      </w:r>
    </w:p>
    <w:p w:rsidR="00062289" w:rsidRDefault="00062289"/>
    <w:p w:rsidR="00062289" w:rsidRPr="00A042DC" w:rsidRDefault="007F71C3" w:rsidP="00306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Mažeikių ,,Žiburėlio“ pradinė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E1CDA">
        <w:rPr>
          <w:rFonts w:ascii="Times New Roman" w:hAnsi="Times New Roman" w:cs="Times New Roman"/>
          <w:sz w:val="24"/>
          <w:szCs w:val="24"/>
        </w:rPr>
        <w:t>okykla  įsteigta 199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E1CDA">
        <w:rPr>
          <w:rFonts w:ascii="Times New Roman" w:hAnsi="Times New Roman" w:cs="Times New Roman"/>
          <w:sz w:val="24"/>
          <w:szCs w:val="24"/>
        </w:rPr>
        <w:t>m. buvusio darželio patalpose., adresas Gamyklos g. 4,</w:t>
      </w:r>
      <w:r w:rsidR="00062289" w:rsidRPr="00062289">
        <w:rPr>
          <w:rFonts w:ascii="Times New Roman" w:hAnsi="Times New Roman" w:cs="Times New Roman"/>
          <w:sz w:val="24"/>
          <w:szCs w:val="24"/>
        </w:rPr>
        <w:t xml:space="preserve"> </w:t>
      </w:r>
      <w:r w:rsidR="00EE1CDA">
        <w:rPr>
          <w:rFonts w:ascii="Times New Roman" w:hAnsi="Times New Roman" w:cs="Times New Roman"/>
          <w:sz w:val="24"/>
          <w:szCs w:val="24"/>
        </w:rPr>
        <w:t xml:space="preserve">Mažeikių </w:t>
      </w:r>
      <w:proofErr w:type="spellStart"/>
      <w:r w:rsidR="00EE1CDA">
        <w:rPr>
          <w:rFonts w:ascii="Times New Roman" w:hAnsi="Times New Roman" w:cs="Times New Roman"/>
          <w:sz w:val="24"/>
          <w:szCs w:val="24"/>
        </w:rPr>
        <w:t>raj</w:t>
      </w:r>
      <w:proofErr w:type="spellEnd"/>
      <w:r w:rsidR="00EE1CDA">
        <w:rPr>
          <w:rFonts w:ascii="Times New Roman" w:hAnsi="Times New Roman" w:cs="Times New Roman"/>
          <w:sz w:val="24"/>
          <w:szCs w:val="24"/>
        </w:rPr>
        <w:t>., tel. 8-443-66346</w:t>
      </w:r>
      <w:r w:rsidR="00062289" w:rsidRPr="00062289">
        <w:rPr>
          <w:rFonts w:ascii="Times New Roman" w:hAnsi="Times New Roman" w:cs="Times New Roman"/>
          <w:sz w:val="24"/>
          <w:szCs w:val="24"/>
        </w:rPr>
        <w:t xml:space="preserve">, e-paštas – </w:t>
      </w:r>
      <w:hyperlink r:id="rId5" w:history="1">
        <w:r w:rsidR="00EE1CDA" w:rsidRPr="00F068D2">
          <w:rPr>
            <w:rStyle w:val="Hipersaitas"/>
            <w:rFonts w:ascii="Times New Roman" w:hAnsi="Times New Roman" w:cs="Times New Roman"/>
            <w:sz w:val="24"/>
            <w:szCs w:val="24"/>
          </w:rPr>
          <w:t>ziburelio.pradine</w:t>
        </w:r>
        <w:r w:rsidR="00EE1CDA" w:rsidRPr="00F068D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EE1CDA" w:rsidRPr="00F068D2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  <w:r w:rsidR="00EE1CDA">
        <w:rPr>
          <w:rFonts w:ascii="Times New Roman" w:hAnsi="Times New Roman" w:cs="Times New Roman"/>
          <w:sz w:val="24"/>
          <w:szCs w:val="24"/>
        </w:rPr>
        <w:t xml:space="preserve">. </w:t>
      </w:r>
      <w:r w:rsidR="00A042DC" w:rsidRPr="00A042DC">
        <w:rPr>
          <w:rFonts w:ascii="Times New Roman" w:hAnsi="Times New Roman" w:cs="Times New Roman"/>
          <w:sz w:val="24"/>
          <w:szCs w:val="24"/>
        </w:rPr>
        <w:t xml:space="preserve">Įstaigai </w:t>
      </w:r>
      <w:r w:rsidR="00EE1CDA">
        <w:rPr>
          <w:rFonts w:ascii="Times New Roman" w:hAnsi="Times New Roman" w:cs="Times New Roman"/>
          <w:sz w:val="24"/>
          <w:szCs w:val="24"/>
        </w:rPr>
        <w:t xml:space="preserve">nuo 2016 vasario 1 d. </w:t>
      </w:r>
      <w:r w:rsidR="00A042DC" w:rsidRPr="00A042DC">
        <w:rPr>
          <w:rFonts w:ascii="Times New Roman" w:hAnsi="Times New Roman" w:cs="Times New Roman"/>
          <w:sz w:val="24"/>
          <w:szCs w:val="24"/>
        </w:rPr>
        <w:t>vadovau</w:t>
      </w:r>
      <w:r w:rsidR="00EE1CDA">
        <w:rPr>
          <w:rFonts w:ascii="Times New Roman" w:hAnsi="Times New Roman" w:cs="Times New Roman"/>
          <w:sz w:val="24"/>
          <w:szCs w:val="24"/>
        </w:rPr>
        <w:t>ja Janina Karpinskienė.</w:t>
      </w:r>
    </w:p>
    <w:p w:rsidR="00062289" w:rsidRPr="00AB2E75" w:rsidRDefault="00062289" w:rsidP="000622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2E75">
        <w:rPr>
          <w:rFonts w:ascii="Times New Roman" w:hAnsi="Times New Roman" w:cs="Times New Roman"/>
          <w:b/>
          <w:i/>
          <w:sz w:val="24"/>
          <w:szCs w:val="24"/>
        </w:rPr>
        <w:t>Žmogiškieji ištekliai: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103"/>
        <w:gridCol w:w="2268"/>
      </w:tblGrid>
      <w:tr w:rsidR="008D7570" w:rsidRPr="00B16309" w:rsidTr="00765F09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ind w:right="-7951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8D7570" w:rsidRPr="00B16309" w:rsidRDefault="008D7570" w:rsidP="00765F09">
            <w:pPr>
              <w:spacing w:after="0" w:line="276" w:lineRule="auto"/>
              <w:ind w:right="-7951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8D7570" w:rsidRPr="00B16309" w:rsidRDefault="008D7570" w:rsidP="00765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Etatas</w:t>
            </w:r>
          </w:p>
          <w:p w:rsidR="008D7570" w:rsidRPr="00B16309" w:rsidRDefault="008D7570" w:rsidP="00765F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D7570" w:rsidRPr="00B16309" w:rsidTr="00765F09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D7570" w:rsidRPr="00B16309" w:rsidTr="00765F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</w:tr>
      <w:tr w:rsidR="008D7570" w:rsidRPr="00B16309" w:rsidTr="00765F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Direktoriaus pavaduotojas ūkiui ir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</w:t>
            </w: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ministracijai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8D7570" w:rsidRPr="00B16309" w:rsidTr="00765F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Pailgintos dienos grupės auklėtojas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1,0</w:t>
            </w:r>
          </w:p>
        </w:tc>
      </w:tr>
      <w:tr w:rsidR="008D7570" w:rsidRPr="00B16309" w:rsidTr="00765F09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Pradinių klasių mokytojas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17,95</w:t>
            </w:r>
          </w:p>
        </w:tc>
      </w:tr>
      <w:tr w:rsidR="008D7570" w:rsidRPr="00B16309" w:rsidTr="00765F09">
        <w:trPr>
          <w:trHeight w:val="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Priešmokyklinio ugdymo mokytoja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0,61</w:t>
            </w:r>
          </w:p>
        </w:tc>
      </w:tr>
      <w:tr w:rsidR="008D7570" w:rsidRPr="00B16309" w:rsidTr="00765F0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Spec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ialusis</w:t>
            </w: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 pedagog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8D7570" w:rsidRPr="00B16309" w:rsidTr="00765F09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Mokytojo padėjėjas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</w:tr>
      <w:tr w:rsidR="008D7570" w:rsidRPr="00B16309" w:rsidTr="00765F09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Logopedas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0,75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Psichologas asistentas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0,25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Bibliotekininkas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Buhalter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Sekretorius - archyvaras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Vyresnysis virėjas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1630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Indų plovėjas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0,75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Rūbininkas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2,4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0,75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2,25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Santechnikas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Elektrikas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0,25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Inžinierius programuotojas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0,25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Budėtojas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1,4</w:t>
            </w:r>
          </w:p>
        </w:tc>
      </w:tr>
      <w:tr w:rsidR="008D7570" w:rsidRPr="00B16309" w:rsidTr="00765F0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B16309" w:rsidRDefault="008D7570" w:rsidP="00765F0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Pagalbinis darbininkas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Default="008D7570" w:rsidP="00765F0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0,45</w:t>
            </w:r>
          </w:p>
        </w:tc>
      </w:tr>
    </w:tbl>
    <w:p w:rsidR="008D7570" w:rsidRDefault="008D7570" w:rsidP="008D7570">
      <w:pPr>
        <w:ind w:firstLine="1296"/>
        <w:rPr>
          <w:rFonts w:ascii="Times New Roman" w:eastAsia="Calibri" w:hAnsi="Times New Roman" w:cs="Times New Roman"/>
          <w:sz w:val="24"/>
          <w:szCs w:val="24"/>
        </w:rPr>
      </w:pPr>
    </w:p>
    <w:p w:rsidR="00AB2E75" w:rsidRDefault="00AB2E75" w:rsidP="00AB2E75">
      <w:pPr>
        <w:ind w:firstLine="1296"/>
        <w:rPr>
          <w:rFonts w:ascii="Times New Roman" w:hAnsi="Times New Roman" w:cs="Times New Roman"/>
          <w:sz w:val="24"/>
          <w:szCs w:val="24"/>
        </w:rPr>
      </w:pPr>
    </w:p>
    <w:p w:rsidR="00AB2E75" w:rsidRDefault="00FA1ED2" w:rsidP="00FA1E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1ED2">
        <w:rPr>
          <w:rFonts w:ascii="Times New Roman" w:hAnsi="Times New Roman" w:cs="Times New Roman"/>
          <w:b/>
          <w:i/>
          <w:sz w:val="24"/>
          <w:szCs w:val="24"/>
        </w:rPr>
        <w:t>Pastato būklė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1ED2" w:rsidRDefault="00FA1ED2" w:rsidP="00043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pastato statybos metai - 1987 m. (iki mokyklos įsteigimo buvo vaikų darželis). Mokykla įsteigta 1992-06-15. Bendras  pastato patalpų vidaus plotas – 1299,24 m2.</w:t>
      </w:r>
      <w:r w:rsidRPr="00356D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 </w:t>
      </w:r>
    </w:p>
    <w:p w:rsidR="00FA1ED2" w:rsidRDefault="00FA1ED2" w:rsidP="0004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Pastatas nerenovuotas.  Šildymo sistema reikalauja atnaujinimo. Seni, korozijos pažeisti vamzdynai. Sena elektros instaliacija. Pastate nėra įrengta priešgaisrinė signalizacija.</w:t>
      </w:r>
    </w:p>
    <w:p w:rsidR="00FA1ED2" w:rsidRDefault="00FA1ED2" w:rsidP="00043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D</w:t>
      </w:r>
      <w:r w:rsidRPr="00160C4E">
        <w:rPr>
          <w:rStyle w:val="st"/>
          <w:rFonts w:ascii="Times New Roman" w:hAnsi="Times New Roman" w:cs="Times New Roman"/>
          <w:sz w:val="24"/>
          <w:szCs w:val="24"/>
        </w:rPr>
        <w:t xml:space="preserve">idžioji </w:t>
      </w:r>
      <w:r w:rsidRPr="00160C4E">
        <w:rPr>
          <w:rStyle w:val="Emfaz"/>
          <w:rFonts w:ascii="Times New Roman" w:hAnsi="Times New Roman" w:cs="Times New Roman"/>
          <w:i w:val="0"/>
          <w:sz w:val="24"/>
          <w:szCs w:val="24"/>
        </w:rPr>
        <w:t>dalis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60C4E">
        <w:rPr>
          <w:rStyle w:val="Emfaz"/>
          <w:rFonts w:ascii="Times New Roman" w:hAnsi="Times New Roman" w:cs="Times New Roman"/>
          <w:i w:val="0"/>
          <w:sz w:val="24"/>
          <w:szCs w:val="24"/>
        </w:rPr>
        <w:t>langų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ir pagrindinio įėjimo durys buvo</w:t>
      </w:r>
      <w:r w:rsidRPr="00160C4E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60C4E">
        <w:rPr>
          <w:rStyle w:val="Emfaz"/>
          <w:rFonts w:ascii="Times New Roman" w:hAnsi="Times New Roman" w:cs="Times New Roman"/>
          <w:i w:val="0"/>
          <w:sz w:val="24"/>
          <w:szCs w:val="24"/>
        </w:rPr>
        <w:t>pakeist</w:t>
      </w: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>i</w:t>
      </w:r>
      <w:r w:rsidRPr="00160C4E">
        <w:rPr>
          <w:rStyle w:val="st"/>
          <w:rFonts w:ascii="Times New Roman" w:hAnsi="Times New Roman" w:cs="Times New Roman"/>
          <w:sz w:val="24"/>
          <w:szCs w:val="24"/>
        </w:rPr>
        <w:t xml:space="preserve"> naujais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plastikiniais iš 2 proc.  lėšų prieš 10metų. Kiekvienais metais (vasaros mėnesiais), kiek leidžia finansinės galimybės, atliekamas  kosmetinis patalpų vidaus remontas.</w:t>
      </w:r>
    </w:p>
    <w:p w:rsidR="00FA1ED2" w:rsidRDefault="00FA1ED2" w:rsidP="0004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Patalpų būklė – patenkinama.</w:t>
      </w:r>
    </w:p>
    <w:p w:rsidR="00FA1ED2" w:rsidRDefault="00FA1ED2" w:rsidP="0004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Reikalinga skubos tvarka atlikti šiuos remonto darbus:</w:t>
      </w:r>
    </w:p>
    <w:p w:rsidR="00FA1ED2" w:rsidRPr="000430E5" w:rsidRDefault="00FA1ED2" w:rsidP="000430E5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E5">
        <w:rPr>
          <w:rFonts w:ascii="Times New Roman" w:eastAsia="Times New Roman" w:hAnsi="Times New Roman" w:cs="Times New Roman"/>
          <w:sz w:val="24"/>
          <w:szCs w:val="24"/>
          <w:lang w:eastAsia="lt-LT"/>
        </w:rPr>
        <w:t>Likusius senus medinius langus ir duris pakeisti plastikiniais.</w:t>
      </w:r>
    </w:p>
    <w:p w:rsidR="00FA1ED2" w:rsidRPr="000430E5" w:rsidRDefault="00FA1ED2" w:rsidP="000430E5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E5">
        <w:rPr>
          <w:rFonts w:ascii="Times New Roman" w:eastAsia="Times New Roman" w:hAnsi="Times New Roman" w:cs="Times New Roman"/>
          <w:sz w:val="24"/>
          <w:szCs w:val="24"/>
          <w:lang w:eastAsia="lt-LT"/>
        </w:rPr>
        <w:t>Kapitalinis visų sanitarinių mazgų remontas, klozetų, kriauklių pakeitimas.</w:t>
      </w:r>
    </w:p>
    <w:p w:rsidR="00FA1ED2" w:rsidRDefault="00FA1ED2" w:rsidP="000430E5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Dalinis vamzdynų pakeitimas.</w:t>
      </w:r>
    </w:p>
    <w:p w:rsidR="00FA1ED2" w:rsidRDefault="00FA1ED2" w:rsidP="000430E5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Elektros instaliacijos ir apšvietimo sistemos pakeitimas.</w:t>
      </w:r>
    </w:p>
    <w:p w:rsidR="00FA1ED2" w:rsidRDefault="00FA1ED2" w:rsidP="000430E5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Priešgaisrinės signalizacijos įrengimas.</w:t>
      </w:r>
    </w:p>
    <w:p w:rsidR="00FA1ED2" w:rsidRPr="0017169B" w:rsidRDefault="00FA1ED2" w:rsidP="000430E5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Stiklo blokelių sienos pakeitimas saugesnėmis ir lauko temperatūros poveikiui atsparesnėmis medžiagomis.</w:t>
      </w:r>
    </w:p>
    <w:p w:rsidR="00FA1ED2" w:rsidRPr="000430E5" w:rsidRDefault="00FA1ED2" w:rsidP="000430E5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30E5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 pakeisti senus silpnai šilumą skleidžiančius radiatorius.</w:t>
      </w:r>
    </w:p>
    <w:p w:rsidR="00FA1ED2" w:rsidRDefault="00FA1ED2" w:rsidP="000430E5">
      <w:pPr>
        <w:pStyle w:val="Sraopastraipa"/>
        <w:spacing w:after="0" w:line="240" w:lineRule="auto"/>
        <w:ind w:left="16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ED2" w:rsidRPr="002F6550" w:rsidRDefault="00FA1ED2" w:rsidP="00043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F65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2016 m. atlikti vidaus patalpų darbai:</w:t>
      </w:r>
    </w:p>
    <w:p w:rsidR="00FA1ED2" w:rsidRPr="00C20106" w:rsidRDefault="00FA1ED2" w:rsidP="00043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A1ED2" w:rsidRDefault="00FA1ED2" w:rsidP="000430E5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Viename kabinete mediniai langai pakeisti plastikiniais. Savivaldybės lėšomis pakeisti visi aktų salės langai</w:t>
      </w:r>
    </w:p>
    <w:p w:rsidR="00FA1ED2" w:rsidRDefault="00FA1ED2" w:rsidP="000430E5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Pilnai perdažyti penki kabinetai, viena klasė, sporto salė.</w:t>
      </w:r>
    </w:p>
    <w:p w:rsidR="00FA1ED2" w:rsidRDefault="00FA1ED2" w:rsidP="000430E5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Visų patalpų kosmetinis remontas.</w:t>
      </w:r>
    </w:p>
    <w:p w:rsidR="00FA1ED2" w:rsidRPr="00FA1ED2" w:rsidRDefault="000430E5" w:rsidP="000430E5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2016</w:t>
      </w:r>
      <w:r w:rsidR="00FA1E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FA1ED2" w:rsidRPr="00FA1E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FA1E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atlikti </w:t>
      </w:r>
      <w:r w:rsidR="00FA1ED2" w:rsidRPr="00FA1E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mokyklos </w:t>
      </w:r>
      <w:r w:rsidR="00FA1E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aplinkos tvarkymo darbai</w:t>
      </w:r>
      <w:r w:rsidR="00FA1ED2" w:rsidRPr="00FA1ED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FA1ED2" w:rsidRDefault="00FA1ED2" w:rsidP="000430E5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Įrenti (suformuoti) 3 gėlynai, senieji gėlynai atnaujinti.</w:t>
      </w:r>
    </w:p>
    <w:p w:rsidR="00FA1ED2" w:rsidRDefault="00FA1ED2" w:rsidP="000430E5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Įrengta vaikų žaidimo aikštelė</w:t>
      </w:r>
    </w:p>
    <w:p w:rsidR="00FA1ED2" w:rsidRPr="00C20106" w:rsidRDefault="00FA1ED2" w:rsidP="000430E5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Pastatyti nauji suoleliai, šiukšlių dėžės.</w:t>
      </w:r>
      <w:r w:rsidRPr="00C2010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FA1ED2" w:rsidRDefault="00FA1ED2" w:rsidP="0004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ED2" w:rsidRDefault="00FA1ED2" w:rsidP="00FA1ED2">
      <w:pPr>
        <w:pStyle w:val="Default"/>
        <w:jc w:val="both"/>
      </w:pPr>
      <w:r>
        <w:tab/>
      </w:r>
    </w:p>
    <w:p w:rsidR="00062289" w:rsidRPr="00AB2E75" w:rsidRDefault="00062289" w:rsidP="00062289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B2E7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Ugdytinių skaičius</w:t>
      </w:r>
      <w:r w:rsidR="00AB2E7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FB4C99" w:rsidRDefault="00FA1ED2" w:rsidP="00FB4C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C99">
        <w:rPr>
          <w:rFonts w:ascii="Times New Roman" w:hAnsi="Times New Roman" w:cs="Times New Roman"/>
          <w:color w:val="000000"/>
          <w:sz w:val="24"/>
          <w:szCs w:val="24"/>
        </w:rPr>
        <w:t>2016 metais sausio mėnesį ugdymo įstaigą lankė</w:t>
      </w:r>
      <w:r w:rsidR="00FB4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color w:val="000000"/>
          <w:sz w:val="24"/>
          <w:szCs w:val="24"/>
        </w:rPr>
        <w:t>207 ugdytiniai. Logopedo</w:t>
      </w:r>
      <w:r w:rsidRPr="00FB4C99">
        <w:rPr>
          <w:rFonts w:ascii="Times New Roman" w:hAnsi="Times New Roman" w:cs="Times New Roman"/>
          <w:sz w:val="24"/>
          <w:szCs w:val="24"/>
        </w:rPr>
        <w:t xml:space="preserve"> pagalba teikiama 32</w:t>
      </w:r>
      <w:r w:rsidR="00FB4C99">
        <w:rPr>
          <w:rFonts w:ascii="Times New Roman" w:hAnsi="Times New Roman" w:cs="Times New Roman"/>
          <w:sz w:val="24"/>
          <w:szCs w:val="24"/>
        </w:rPr>
        <w:t xml:space="preserve"> ugdytiniams</w:t>
      </w:r>
      <w:r w:rsidRPr="00FB4C99">
        <w:rPr>
          <w:rFonts w:ascii="Times New Roman" w:hAnsi="Times New Roman" w:cs="Times New Roman"/>
          <w:sz w:val="24"/>
          <w:szCs w:val="24"/>
        </w:rPr>
        <w:t xml:space="preserve">, </w:t>
      </w:r>
      <w:r w:rsidR="00FB4C99">
        <w:rPr>
          <w:rFonts w:ascii="Times New Roman" w:hAnsi="Times New Roman" w:cs="Times New Roman"/>
          <w:sz w:val="24"/>
          <w:szCs w:val="24"/>
        </w:rPr>
        <w:t>specialiojo</w:t>
      </w:r>
      <w:r w:rsidRPr="00FB4C99">
        <w:rPr>
          <w:rFonts w:ascii="Times New Roman" w:hAnsi="Times New Roman" w:cs="Times New Roman"/>
          <w:sz w:val="24"/>
          <w:szCs w:val="24"/>
        </w:rPr>
        <w:t xml:space="preserve"> pedagogo pagalba –</w:t>
      </w:r>
      <w:r w:rsidR="00FB4C99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13</w:t>
      </w:r>
      <w:r w:rsidR="00FB4C99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ugdytinių,</w:t>
      </w:r>
      <w:r w:rsidR="00FB4C99" w:rsidRPr="00FB4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mokytojo padėjėjas reikalingas 4</w:t>
      </w:r>
      <w:r w:rsidR="00FB4C99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ugdytini</w:t>
      </w:r>
      <w:r w:rsidR="00FB4C99">
        <w:rPr>
          <w:rFonts w:ascii="Times New Roman" w:hAnsi="Times New Roman" w:cs="Times New Roman"/>
          <w:sz w:val="24"/>
          <w:szCs w:val="24"/>
        </w:rPr>
        <w:t>ams,</w:t>
      </w:r>
      <w:r w:rsidR="00FB4C99" w:rsidRPr="00FB4C99">
        <w:rPr>
          <w:rFonts w:ascii="Times New Roman" w:hAnsi="Times New Roman" w:cs="Times New Roman"/>
          <w:sz w:val="24"/>
          <w:szCs w:val="24"/>
        </w:rPr>
        <w:t xml:space="preserve"> </w:t>
      </w:r>
      <w:r w:rsidR="00FB4C99">
        <w:rPr>
          <w:rFonts w:ascii="Times New Roman" w:hAnsi="Times New Roman" w:cs="Times New Roman"/>
          <w:sz w:val="24"/>
          <w:szCs w:val="24"/>
        </w:rPr>
        <w:t xml:space="preserve"> socialinės rizikos šeimose auga </w:t>
      </w:r>
      <w:r w:rsidRPr="00FB4C99">
        <w:rPr>
          <w:rFonts w:ascii="Times New Roman" w:hAnsi="Times New Roman" w:cs="Times New Roman"/>
          <w:sz w:val="24"/>
          <w:szCs w:val="24"/>
        </w:rPr>
        <w:t>7 vaikai</w:t>
      </w:r>
      <w:r w:rsidR="00FB4C99">
        <w:rPr>
          <w:rFonts w:ascii="Times New Roman" w:hAnsi="Times New Roman" w:cs="Times New Roman"/>
          <w:sz w:val="24"/>
          <w:szCs w:val="24"/>
        </w:rPr>
        <w:t>.</w:t>
      </w:r>
    </w:p>
    <w:p w:rsidR="00FA1ED2" w:rsidRDefault="00FA1ED2" w:rsidP="00FB4C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4C99">
        <w:rPr>
          <w:rFonts w:ascii="Times New Roman" w:hAnsi="Times New Roman" w:cs="Times New Roman"/>
          <w:sz w:val="24"/>
          <w:szCs w:val="24"/>
        </w:rPr>
        <w:t xml:space="preserve">2016 metais rugsėjo mėnesį lankė </w:t>
      </w:r>
      <w:r w:rsidR="00FB4C99">
        <w:rPr>
          <w:rFonts w:ascii="Times New Roman" w:hAnsi="Times New Roman" w:cs="Times New Roman"/>
          <w:sz w:val="24"/>
          <w:szCs w:val="24"/>
        </w:rPr>
        <w:t xml:space="preserve">įstaigą lankė </w:t>
      </w:r>
      <w:r w:rsidRPr="00FB4C99">
        <w:rPr>
          <w:rFonts w:ascii="Times New Roman" w:hAnsi="Times New Roman" w:cs="Times New Roman"/>
          <w:color w:val="000000"/>
          <w:sz w:val="24"/>
          <w:szCs w:val="24"/>
        </w:rPr>
        <w:t>193 ugdytiniai. Logopedo</w:t>
      </w:r>
      <w:r w:rsidRPr="00FB4C99">
        <w:rPr>
          <w:rFonts w:ascii="Times New Roman" w:hAnsi="Times New Roman" w:cs="Times New Roman"/>
          <w:sz w:val="24"/>
          <w:szCs w:val="24"/>
        </w:rPr>
        <w:t xml:space="preserve"> pagalba teikiama 31</w:t>
      </w:r>
      <w:r w:rsidR="00FB4C99">
        <w:rPr>
          <w:rFonts w:ascii="Times New Roman" w:hAnsi="Times New Roman" w:cs="Times New Roman"/>
          <w:sz w:val="24"/>
          <w:szCs w:val="24"/>
        </w:rPr>
        <w:t xml:space="preserve"> ugdytiniui</w:t>
      </w:r>
      <w:r w:rsidRPr="00FB4C99">
        <w:rPr>
          <w:rFonts w:ascii="Times New Roman" w:hAnsi="Times New Roman" w:cs="Times New Roman"/>
          <w:sz w:val="24"/>
          <w:szCs w:val="24"/>
        </w:rPr>
        <w:t xml:space="preserve">, </w:t>
      </w:r>
      <w:r w:rsidR="00FB4C99">
        <w:rPr>
          <w:rFonts w:ascii="Times New Roman" w:hAnsi="Times New Roman" w:cs="Times New Roman"/>
          <w:sz w:val="24"/>
          <w:szCs w:val="24"/>
        </w:rPr>
        <w:t>specialiojo</w:t>
      </w:r>
      <w:r w:rsidRPr="00FB4C99">
        <w:rPr>
          <w:rFonts w:ascii="Times New Roman" w:hAnsi="Times New Roman" w:cs="Times New Roman"/>
          <w:sz w:val="24"/>
          <w:szCs w:val="24"/>
        </w:rPr>
        <w:t xml:space="preserve"> pedagogo pagalba –12 ugdytinių, mokytojo padėjėjas reikalingas</w:t>
      </w:r>
      <w:r w:rsidR="00FB4C99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8</w:t>
      </w:r>
      <w:r w:rsidR="00FB4C99">
        <w:rPr>
          <w:rFonts w:ascii="Times New Roman" w:hAnsi="Times New Roman" w:cs="Times New Roman"/>
          <w:sz w:val="24"/>
          <w:szCs w:val="24"/>
        </w:rPr>
        <w:t xml:space="preserve"> mokiniams,</w:t>
      </w:r>
      <w:r w:rsidR="00FB4C99" w:rsidRPr="00FB4C99">
        <w:rPr>
          <w:rFonts w:ascii="Times New Roman" w:hAnsi="Times New Roman" w:cs="Times New Roman"/>
          <w:sz w:val="24"/>
          <w:szCs w:val="24"/>
        </w:rPr>
        <w:t xml:space="preserve"> </w:t>
      </w:r>
      <w:r w:rsidR="00FB4C99">
        <w:rPr>
          <w:rFonts w:ascii="Times New Roman" w:hAnsi="Times New Roman" w:cs="Times New Roman"/>
          <w:sz w:val="24"/>
          <w:szCs w:val="24"/>
        </w:rPr>
        <w:t xml:space="preserve">socialinės rizikos šeimose auga </w:t>
      </w:r>
      <w:r w:rsidRPr="00FB4C99">
        <w:rPr>
          <w:rFonts w:ascii="Times New Roman" w:hAnsi="Times New Roman" w:cs="Times New Roman"/>
          <w:sz w:val="24"/>
          <w:szCs w:val="24"/>
        </w:rPr>
        <w:t>9 vaikai</w:t>
      </w:r>
      <w:r w:rsidR="00FB4C99">
        <w:rPr>
          <w:rFonts w:ascii="Times New Roman" w:hAnsi="Times New Roman" w:cs="Times New Roman"/>
          <w:sz w:val="24"/>
          <w:szCs w:val="24"/>
        </w:rPr>
        <w:t>.</w:t>
      </w:r>
    </w:p>
    <w:p w:rsidR="00C32A82" w:rsidRPr="00FB4C99" w:rsidRDefault="00C32A82" w:rsidP="00FB4C9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m. mokykloje buvo 1 priešmokyklinio ugdymo grupė, ir 8 pradinių klasių komplektai. Veikė Pailgintos dienos grupė. </w:t>
      </w:r>
    </w:p>
    <w:p w:rsidR="00FA1ED2" w:rsidRPr="00FA1ED2" w:rsidRDefault="00FA1ED2" w:rsidP="00FB4C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ED2">
        <w:rPr>
          <w:rFonts w:ascii="Times New Roman" w:hAnsi="Times New Roman" w:cs="Times New Roman"/>
          <w:sz w:val="24"/>
          <w:szCs w:val="24"/>
        </w:rPr>
        <w:lastRenderedPageBreak/>
        <w:t xml:space="preserve">Pastebima, kad į mokyklą ateina vis daugiau vaikų, turinčių elgesio problemų. </w:t>
      </w:r>
      <w:r w:rsidR="00FB4C99">
        <w:rPr>
          <w:rFonts w:ascii="Times New Roman" w:hAnsi="Times New Roman" w:cs="Times New Roman"/>
          <w:sz w:val="24"/>
          <w:szCs w:val="24"/>
        </w:rPr>
        <w:t xml:space="preserve">Mokykla, siekdama stiprinti vaikų emocinę būseną, aktyviai </w:t>
      </w:r>
      <w:r w:rsidRPr="00FA1ED2">
        <w:rPr>
          <w:rFonts w:ascii="Times New Roman" w:hAnsi="Times New Roman" w:cs="Times New Roman"/>
          <w:sz w:val="24"/>
          <w:szCs w:val="24"/>
        </w:rPr>
        <w:t>dalyvauja emocinio stiprinimo, socialinių įgūdžių lavinimo programose:</w:t>
      </w:r>
    </w:p>
    <w:p w:rsidR="00FA1ED2" w:rsidRPr="00FA1ED2" w:rsidRDefault="00FA1ED2" w:rsidP="00FA1ED2">
      <w:pPr>
        <w:pStyle w:val="Sraopastrai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1ED2">
        <w:rPr>
          <w:rFonts w:ascii="Times New Roman" w:hAnsi="Times New Roman" w:cs="Times New Roman"/>
          <w:sz w:val="24"/>
          <w:szCs w:val="24"/>
        </w:rPr>
        <w:t>Tarptautinė socialinių į</w:t>
      </w:r>
      <w:r w:rsidR="003B7B52">
        <w:rPr>
          <w:rFonts w:ascii="Times New Roman" w:hAnsi="Times New Roman" w:cs="Times New Roman"/>
          <w:sz w:val="24"/>
          <w:szCs w:val="24"/>
        </w:rPr>
        <w:t>gūdžių programa „</w:t>
      </w:r>
      <w:proofErr w:type="spellStart"/>
      <w:r w:rsidR="003B7B52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3B7B52">
        <w:rPr>
          <w:rFonts w:ascii="Times New Roman" w:hAnsi="Times New Roman" w:cs="Times New Roman"/>
          <w:sz w:val="24"/>
          <w:szCs w:val="24"/>
        </w:rPr>
        <w:t xml:space="preserve"> draugai“;</w:t>
      </w:r>
    </w:p>
    <w:p w:rsidR="00FA1ED2" w:rsidRPr="00FA1ED2" w:rsidRDefault="00FA1ED2" w:rsidP="00FA1ED2">
      <w:pPr>
        <w:pStyle w:val="Sraopastrai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1ED2">
        <w:rPr>
          <w:rFonts w:ascii="Times New Roman" w:hAnsi="Times New Roman" w:cs="Times New Roman"/>
          <w:sz w:val="24"/>
          <w:szCs w:val="24"/>
        </w:rPr>
        <w:t xml:space="preserve"> tarptau</w:t>
      </w:r>
      <w:r w:rsidR="003B7B52">
        <w:rPr>
          <w:rFonts w:ascii="Times New Roman" w:hAnsi="Times New Roman" w:cs="Times New Roman"/>
          <w:sz w:val="24"/>
          <w:szCs w:val="24"/>
        </w:rPr>
        <w:t>tinė programa „Obuolio draugai“;</w:t>
      </w:r>
    </w:p>
    <w:p w:rsidR="00FA1ED2" w:rsidRPr="00FA1ED2" w:rsidRDefault="00FA1ED2" w:rsidP="00FA1ED2">
      <w:pPr>
        <w:pStyle w:val="Sraopastrai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1ED2">
        <w:rPr>
          <w:rFonts w:ascii="Times New Roman" w:hAnsi="Times New Roman" w:cs="Times New Roman"/>
          <w:sz w:val="24"/>
          <w:szCs w:val="24"/>
        </w:rPr>
        <w:t xml:space="preserve"> tarptau</w:t>
      </w:r>
      <w:r w:rsidR="003B7B52">
        <w:rPr>
          <w:rFonts w:ascii="Times New Roman" w:hAnsi="Times New Roman" w:cs="Times New Roman"/>
          <w:sz w:val="24"/>
          <w:szCs w:val="24"/>
        </w:rPr>
        <w:t>tinė programa „Antras žingsnis“;</w:t>
      </w:r>
      <w:r w:rsidRPr="00FA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2" w:rsidRPr="00FA1ED2" w:rsidRDefault="00FA1ED2" w:rsidP="00FA1ED2">
      <w:pPr>
        <w:pStyle w:val="Sraopastrai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1ED2">
        <w:rPr>
          <w:rFonts w:ascii="Times New Roman" w:hAnsi="Times New Roman" w:cs="Times New Roman"/>
          <w:sz w:val="24"/>
          <w:szCs w:val="24"/>
        </w:rPr>
        <w:t>socialinių įgūdžių ugdymo programa „Įveikime kartu“</w:t>
      </w:r>
      <w:r w:rsidR="003B7B52">
        <w:rPr>
          <w:rFonts w:ascii="Times New Roman" w:hAnsi="Times New Roman" w:cs="Times New Roman"/>
          <w:sz w:val="24"/>
          <w:szCs w:val="24"/>
        </w:rPr>
        <w:t>;</w:t>
      </w:r>
    </w:p>
    <w:p w:rsidR="003B7B52" w:rsidRPr="00FA1ED2" w:rsidRDefault="003B7B52" w:rsidP="003B7B52">
      <w:pPr>
        <w:pStyle w:val="Sraopastraipa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A1ED2">
        <w:rPr>
          <w:rFonts w:ascii="Times New Roman" w:hAnsi="Times New Roman" w:cs="Times New Roman"/>
          <w:sz w:val="24"/>
          <w:szCs w:val="24"/>
        </w:rPr>
        <w:t>ailės terapija (</w:t>
      </w:r>
      <w:proofErr w:type="spellStart"/>
      <w:r w:rsidRPr="00FA1ED2">
        <w:rPr>
          <w:rFonts w:ascii="Times New Roman" w:hAnsi="Times New Roman" w:cs="Times New Roman"/>
          <w:sz w:val="24"/>
          <w:szCs w:val="24"/>
        </w:rPr>
        <w:t>Ebru</w:t>
      </w:r>
      <w:proofErr w:type="spellEnd"/>
      <w:r w:rsidRPr="00FA1ED2">
        <w:rPr>
          <w:rFonts w:ascii="Times New Roman" w:hAnsi="Times New Roman" w:cs="Times New Roman"/>
          <w:sz w:val="24"/>
          <w:szCs w:val="24"/>
        </w:rPr>
        <w:t xml:space="preserve"> menas)</w:t>
      </w:r>
      <w:r>
        <w:rPr>
          <w:rFonts w:ascii="Times New Roman" w:hAnsi="Times New Roman" w:cs="Times New Roman"/>
          <w:sz w:val="24"/>
          <w:szCs w:val="24"/>
        </w:rPr>
        <w:t xml:space="preserve"> – psichologo užsiėmimai vaikui ir tėvams.</w:t>
      </w:r>
    </w:p>
    <w:p w:rsidR="00FA1ED2" w:rsidRPr="00FA1ED2" w:rsidRDefault="00FA1ED2" w:rsidP="003B7B52">
      <w:pPr>
        <w:pStyle w:val="Sraopastraip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F71C3" w:rsidRDefault="007F71C3" w:rsidP="003063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71C3" w:rsidRDefault="007F71C3" w:rsidP="003063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2289" w:rsidRPr="00062289" w:rsidRDefault="003063BD" w:rsidP="003063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II. </w:t>
      </w:r>
      <w:r w:rsidR="00062289" w:rsidRPr="00062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2016 METŲ VEIKLOS TIKSLAI IR UŽDAVINIAI</w:t>
      </w:r>
    </w:p>
    <w:p w:rsidR="00FB4C99" w:rsidRPr="003063BD" w:rsidRDefault="00FB4C99" w:rsidP="003063B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63BD">
        <w:rPr>
          <w:rFonts w:ascii="Times New Roman" w:hAnsi="Times New Roman" w:cs="Times New Roman"/>
          <w:b/>
          <w:bCs/>
          <w:i/>
          <w:sz w:val="24"/>
          <w:szCs w:val="24"/>
        </w:rPr>
        <w:t>Mažeikių „Žiburėlio“ pradinės mokyklos 2016-ųjų metų veiklos plano tikslai:</w:t>
      </w:r>
    </w:p>
    <w:p w:rsidR="00FB4C99" w:rsidRPr="00FB4C99" w:rsidRDefault="00FB4C99" w:rsidP="003063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B4C99">
        <w:rPr>
          <w:rFonts w:ascii="Times New Roman" w:hAnsi="Times New Roman" w:cs="Times New Roman"/>
          <w:color w:val="000000"/>
          <w:sz w:val="24"/>
          <w:szCs w:val="24"/>
        </w:rPr>
        <w:t>Tinkamas viso ugdymo proceso organizavimas, sudarant puikias sąlygas kiekvienam mokiniui mokyti(s) pagal jo galimybes ir siekti geresnių individualių</w:t>
      </w:r>
      <w:r w:rsidRPr="00FB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4C99">
        <w:rPr>
          <w:rFonts w:ascii="Times New Roman" w:hAnsi="Times New Roman" w:cs="Times New Roman"/>
          <w:color w:val="000000"/>
          <w:sz w:val="24"/>
          <w:szCs w:val="24"/>
        </w:rPr>
        <w:t>gebėjimų realizavimo.</w:t>
      </w:r>
    </w:p>
    <w:p w:rsidR="00FB4C99" w:rsidRPr="00FB4C99" w:rsidRDefault="00FB4C99" w:rsidP="003063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B4C99">
        <w:rPr>
          <w:rFonts w:ascii="Times New Roman" w:hAnsi="Times New Roman" w:cs="Times New Roman"/>
          <w:color w:val="000000"/>
          <w:sz w:val="24"/>
          <w:szCs w:val="24"/>
        </w:rPr>
        <w:t>2. Tolesnis šiuolaikiškos ir saugios, turinčios savo veiklos kryptis, mokyklos formavimas.</w:t>
      </w:r>
    </w:p>
    <w:p w:rsidR="00FB4C99" w:rsidRPr="00FB4C99" w:rsidRDefault="00FB4C99" w:rsidP="003063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B4C99">
        <w:rPr>
          <w:rFonts w:ascii="Times New Roman" w:hAnsi="Times New Roman" w:cs="Times New Roman"/>
          <w:color w:val="000000"/>
          <w:sz w:val="24"/>
          <w:szCs w:val="24"/>
        </w:rPr>
        <w:t>3. Atviros kaitai ir nuolat besimokančios bendruomenės kūrimas bei tobulinimas.</w:t>
      </w:r>
    </w:p>
    <w:p w:rsidR="00FB4C99" w:rsidRPr="00FB4C99" w:rsidRDefault="00FB4C99" w:rsidP="003063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B4C9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B4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4C99">
        <w:rPr>
          <w:rFonts w:ascii="Times New Roman" w:hAnsi="Times New Roman" w:cs="Times New Roman"/>
          <w:color w:val="000000"/>
          <w:sz w:val="24"/>
          <w:szCs w:val="24"/>
        </w:rPr>
        <w:t>Mokyklos materialinės techninės bazės sumanus vystymas ir turtinimas.</w:t>
      </w:r>
    </w:p>
    <w:p w:rsidR="00FB4C99" w:rsidRPr="003063BD" w:rsidRDefault="00FB4C99" w:rsidP="007F71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63BD">
        <w:rPr>
          <w:rFonts w:ascii="Times New Roman" w:hAnsi="Times New Roman" w:cs="Times New Roman"/>
          <w:b/>
          <w:bCs/>
          <w:i/>
          <w:sz w:val="24"/>
          <w:szCs w:val="24"/>
        </w:rPr>
        <w:t>Mažeikių „Žiburėlio“ pradinės mokyklos 2016-ųjų metų veiklos plano uždaviniai:</w:t>
      </w:r>
    </w:p>
    <w:p w:rsidR="00FB4C99" w:rsidRPr="00FB4C99" w:rsidRDefault="00FB4C99" w:rsidP="003063B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63BD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Teikiant bendrąjį pradinį išsilavinimą, ugdyti sąmoningą bei atsakingą už savo poelgius, visapusiškai išsilavinusį, bendrauti ir bendradarbiauti gebantį, pilietiškai sąmoningą, toliau mokytis pasirengusį ir pajėgiantį mokinį;</w:t>
      </w:r>
    </w:p>
    <w:p w:rsidR="00FB4C99" w:rsidRPr="00FB4C99" w:rsidRDefault="00FB4C99" w:rsidP="003063B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63BD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Organizuoti ugdymo procesą, tobulinant mokinių ugdymo(si) ir mokymo(si) sąlygas;</w:t>
      </w:r>
    </w:p>
    <w:p w:rsidR="00FB4C99" w:rsidRPr="00FB4C99" w:rsidRDefault="00FB4C99" w:rsidP="003063B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63BD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Efektyvinti formaliojo ir neformaliojo ugdymo integralumą;</w:t>
      </w:r>
    </w:p>
    <w:p w:rsidR="00FB4C99" w:rsidRPr="00FB4C99" w:rsidRDefault="00FB4C99" w:rsidP="003063B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63BD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Tobulinti pagalbos vaikui sistemą.</w:t>
      </w:r>
    </w:p>
    <w:p w:rsidR="00FB4C99" w:rsidRPr="00FB4C99" w:rsidRDefault="00FB4C99" w:rsidP="003063B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63BD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Intensyvinti mokyklos bendruomenės ir socialinių partnerių įtraukimą;</w:t>
      </w:r>
    </w:p>
    <w:p w:rsidR="00FB4C99" w:rsidRPr="00FB4C99" w:rsidRDefault="00FB4C99" w:rsidP="003063B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063BD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Nuolat palaikyti estetišką ir jaukią ugdymo(si) aplinką;</w:t>
      </w:r>
    </w:p>
    <w:p w:rsidR="00FB4C99" w:rsidRPr="00FB4C99" w:rsidRDefault="00FB4C99" w:rsidP="003063B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063BD">
        <w:rPr>
          <w:rFonts w:ascii="Times New Roman" w:hAnsi="Times New Roman" w:cs="Times New Roman"/>
          <w:sz w:val="24"/>
          <w:szCs w:val="24"/>
        </w:rPr>
        <w:t xml:space="preserve"> </w:t>
      </w:r>
      <w:r w:rsidRPr="00FB4C99">
        <w:rPr>
          <w:rFonts w:ascii="Times New Roman" w:hAnsi="Times New Roman" w:cs="Times New Roman"/>
          <w:sz w:val="24"/>
          <w:szCs w:val="24"/>
        </w:rPr>
        <w:t>Sudaryti sąlygas aktyviam mokymui(si) ir sklaidai išorinėje partnerystėje, mokymuisi bendradarbiaujant;</w:t>
      </w:r>
    </w:p>
    <w:p w:rsidR="00FB4C99" w:rsidRPr="00FB4C99" w:rsidRDefault="00FB4C99" w:rsidP="003063BD">
      <w:pPr>
        <w:pStyle w:val="Sraopastraipa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C99">
        <w:rPr>
          <w:rFonts w:ascii="Times New Roman" w:hAnsi="Times New Roman" w:cs="Times New Roman"/>
          <w:sz w:val="24"/>
          <w:szCs w:val="24"/>
        </w:rPr>
        <w:t>Išnaudoti visas galimybes turtinant mokyklos materialinę bazę, pritraukiant biudžetinių ir nebiudžetinių lėšų.</w:t>
      </w:r>
    </w:p>
    <w:p w:rsidR="00062289" w:rsidRPr="00FB4C99" w:rsidRDefault="00062289" w:rsidP="003063BD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2289" w:rsidRPr="00062289" w:rsidRDefault="003063BD" w:rsidP="0006228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III.</w:t>
      </w:r>
      <w:r w:rsidR="00F77F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62289" w:rsidRPr="000622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ĮSTAIGOS VEIKLOS</w:t>
      </w:r>
    </w:p>
    <w:p w:rsidR="00062289" w:rsidRPr="00062289" w:rsidRDefault="00062289" w:rsidP="0006228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2289" w:rsidRPr="00062289" w:rsidRDefault="00062289" w:rsidP="003063BD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Mažeikių </w:t>
      </w:r>
      <w:r w:rsidR="0030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,,Žiburėlio“ pradinėje mokykloje </w:t>
      </w: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vykdomos šios veiklos:</w:t>
      </w:r>
    </w:p>
    <w:p w:rsidR="00AB2E75" w:rsidRPr="007F71C3" w:rsidRDefault="00062289" w:rsidP="003063BD">
      <w:pPr>
        <w:pStyle w:val="Sraopastraipa"/>
        <w:ind w:left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F71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Edukacinė:</w:t>
      </w:r>
    </w:p>
    <w:p w:rsidR="00062289" w:rsidRPr="00EB7BDF" w:rsidRDefault="00F4568E" w:rsidP="007F71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Pagrindinė </w:t>
      </w:r>
      <w:r w:rsidR="00062289" w:rsidRP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veikla – ugdymas, vykdomas pagal priešmokyklinio bei pradinio ugdymo programas. Ypatingas dėmesys skiriamas tam, kad gebėtume lanksčiai reaguoti  į vaikų bei šeimų poreikius, socialines ir kultūrines reik</w:t>
      </w:r>
      <w:r w:rsidR="0030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mes. Ugdomojoje veikloje dirbame remdamiesi  aktyviais  ugdymo metodais</w:t>
      </w:r>
      <w:r w:rsidR="00062289" w:rsidRP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pamokų metu naud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ojame</w:t>
      </w:r>
      <w:r w:rsidR="0030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IKT, </w:t>
      </w:r>
      <w:r w:rsidR="00062289" w:rsidRP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 ugdomąją veik</w:t>
      </w:r>
      <w:r w:rsidR="0030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lą įtraukiame tėvus ar globėjus.  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Mokykloje </w:t>
      </w:r>
      <w:r w:rsidR="0030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ugdomi vaikų kritinio mąstymo gebėjimai, 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taip pat siekiame lavinti vaikų tautinį, 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pilietinį sąmoningumą per etnokultūrines veiklas. U</w:t>
      </w:r>
      <w:r w:rsidR="00306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gdomoji veikla vykdoma ne tik mokykloje – pamokos organizuojamos Mažeikių m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iesto įstaigose, įmonėse, lauke, už miesto ribų ir pan.</w:t>
      </w:r>
    </w:p>
    <w:p w:rsidR="007F71C3" w:rsidRDefault="00062289" w:rsidP="007F71C3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F71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Kultūrinė veikla:</w:t>
      </w:r>
    </w:p>
    <w:p w:rsidR="00062289" w:rsidRPr="007F71C3" w:rsidRDefault="007F71C3" w:rsidP="007F71C3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riešmokyklinio ugdymo grupės ir pradinio ugdymo klasės veiklos glaudžiai siejasi su 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kalendorinėmis bei valstybinėmis metų šventėmis. 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Vaikai aktyviai dalyvauja valstybinių švenčių </w:t>
      </w:r>
      <w:r w:rsid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renginiuose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mokykloje ir kitose miesto įstaigose. </w:t>
      </w:r>
      <w:r w:rsidR="0054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Jau 4 metus mokykla organizuoja etnokultūrinį rajoninį renginį ,,Pupų </w:t>
      </w:r>
      <w:proofErr w:type="spellStart"/>
      <w:r w:rsidR="0054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pėdielis</w:t>
      </w:r>
      <w:proofErr w:type="spellEnd"/>
      <w:r w:rsidR="0054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‘‘, skatinantį domėtis savo tautos istorija, tradicijomis, kalba.   </w:t>
      </w:r>
    </w:p>
    <w:p w:rsidR="00C32A82" w:rsidRPr="007F71C3" w:rsidRDefault="00C32A82" w:rsidP="00A042D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71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Popamokinė</w:t>
      </w:r>
      <w:proofErr w:type="spellEnd"/>
      <w:r w:rsidRPr="007F71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veikla</w:t>
      </w:r>
      <w:r w:rsidR="00062289" w:rsidRPr="007F71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062289" w:rsidRDefault="00F77FA5" w:rsidP="00A042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Mokykloje mokslo metų </w:t>
      </w:r>
      <w:r w:rsid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organizuojamas 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vaik</w:t>
      </w:r>
      <w:r w:rsid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ų neformalus ugdymas, kuris 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rengiamas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atsižvelgiant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į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vaikų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poreikius</w:t>
      </w:r>
      <w:r w:rsidR="00C32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2016 mokykloje veikė šie būreliai:</w:t>
      </w:r>
    </w:p>
    <w:p w:rsidR="00923C0B" w:rsidRDefault="00923C0B" w:rsidP="00A042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Etnobūrelis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Gorgolioks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“, muzikos būrelis ,,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Dainorėliai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“, anglų k. būrelis ,,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“, kūrybiškumą ugdantis būrelis ,,Šviesos klubas“, dailės būrelis ,,Spalvų pasaulis“, literatų būrelis ,,Kūrybos keliu“, matematikos būrelis ,,Riešutėliai“, gamtininkų ir tyrinėtojų būrelis ,,Tyrinėk. Atrask.“ choreografijos būrelis ,,Šokių studija“, </w:t>
      </w:r>
      <w:r w:rsidR="00544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sporto būrelis ,,Žaisk, judėk, sportuok“</w:t>
      </w:r>
    </w:p>
    <w:p w:rsidR="00C32A82" w:rsidRPr="00C32A82" w:rsidRDefault="00C32A82" w:rsidP="00A042D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 m. mokykloje buvo vykdoma neformaliojo švietimo veikla ,,Smėlio</w:t>
      </w:r>
      <w:r w:rsidR="0003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šviesos terapija‘‘</w:t>
      </w:r>
    </w:p>
    <w:p w:rsidR="00062289" w:rsidRPr="007F71C3" w:rsidRDefault="00062289" w:rsidP="00A042D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F71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Projektinė veikla:</w:t>
      </w:r>
    </w:p>
    <w:p w:rsidR="00062289" w:rsidRDefault="00062289" w:rsidP="00A042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.Įrengta </w:t>
      </w: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vaikams </w:t>
      </w:r>
      <w:r w:rsidR="003B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žaidimų aikštelė, suformuoti gėlynai, įrengtos poilsio zonos lauke (sumontuoti nauji suoliukai)</w:t>
      </w:r>
      <w:r w:rsid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B7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Aplinkos apsaugos programos lėšos.</w:t>
      </w:r>
    </w:p>
    <w:p w:rsidR="00EB7BDF" w:rsidRDefault="003B7B52" w:rsidP="00A042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Įgyvendintas projektas “      </w:t>
      </w:r>
      <w:r w:rsidR="00EB7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“. Aplinkos apsaugos programos lėšos.</w:t>
      </w:r>
    </w:p>
    <w:p w:rsidR="00EB7BDF" w:rsidRPr="00EB7BDF" w:rsidRDefault="00EB7BDF" w:rsidP="00A042DC">
      <w:pPr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</w:rPr>
        <w:t>4.</w:t>
      </w:r>
      <w:r w:rsidR="003B7B52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Respublikinės akcijos, projektinė veikla, kuriose dalyvauja mokykla</w:t>
      </w:r>
      <w:r w:rsidRPr="00EB7BDF">
        <w:rPr>
          <w:rStyle w:val="Grietas"/>
          <w:rFonts w:ascii="Times New Roman" w:hAnsi="Times New Roman" w:cs="Times New Roman"/>
          <w:b w:val="0"/>
          <w:sz w:val="24"/>
          <w:szCs w:val="24"/>
        </w:rPr>
        <w:t>:</w:t>
      </w:r>
    </w:p>
    <w:p w:rsidR="00EB7BDF" w:rsidRDefault="005449C3" w:rsidP="003B7B52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Akcija “Apibėk mokyklą</w:t>
      </w:r>
      <w:r w:rsidR="003B7B52">
        <w:rPr>
          <w:rFonts w:ascii="Times New Roman" w:hAnsi="Times New Roman" w:cs="Times New Roman"/>
          <w:sz w:val="24"/>
          <w:szCs w:val="24"/>
        </w:rPr>
        <w:t xml:space="preserve"> </w:t>
      </w:r>
      <w:r w:rsidR="00EB7BDF" w:rsidRPr="00EB7BD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:rsidR="005449C3" w:rsidRDefault="005449C3" w:rsidP="003B7B52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,,Solidarumo bėgimas 2016“;</w:t>
      </w:r>
    </w:p>
    <w:p w:rsidR="003B7B52" w:rsidRPr="00FA1ED2" w:rsidRDefault="003B7B52" w:rsidP="003B7B52">
      <w:pPr>
        <w:pStyle w:val="Sraopastraip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1ED2">
        <w:rPr>
          <w:rFonts w:ascii="Times New Roman" w:hAnsi="Times New Roman" w:cs="Times New Roman"/>
          <w:sz w:val="24"/>
          <w:szCs w:val="24"/>
        </w:rPr>
        <w:t>Tarptautinė socialinių į</w:t>
      </w:r>
      <w:r w:rsidR="005449C3">
        <w:rPr>
          <w:rFonts w:ascii="Times New Roman" w:hAnsi="Times New Roman" w:cs="Times New Roman"/>
          <w:sz w:val="24"/>
          <w:szCs w:val="24"/>
        </w:rPr>
        <w:t>gūdžių programa „</w:t>
      </w:r>
      <w:proofErr w:type="spellStart"/>
      <w:r w:rsidR="005449C3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5449C3">
        <w:rPr>
          <w:rFonts w:ascii="Times New Roman" w:hAnsi="Times New Roman" w:cs="Times New Roman"/>
          <w:sz w:val="24"/>
          <w:szCs w:val="24"/>
        </w:rPr>
        <w:t xml:space="preserve"> draugai“;</w:t>
      </w:r>
    </w:p>
    <w:p w:rsidR="003B7B52" w:rsidRPr="00FA1ED2" w:rsidRDefault="003B7B52" w:rsidP="003B7B52">
      <w:pPr>
        <w:pStyle w:val="Sraopastraip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A1ED2">
        <w:rPr>
          <w:rFonts w:ascii="Times New Roman" w:hAnsi="Times New Roman" w:cs="Times New Roman"/>
          <w:sz w:val="24"/>
          <w:szCs w:val="24"/>
        </w:rPr>
        <w:t>arptau</w:t>
      </w:r>
      <w:r w:rsidR="005449C3">
        <w:rPr>
          <w:rFonts w:ascii="Times New Roman" w:hAnsi="Times New Roman" w:cs="Times New Roman"/>
          <w:sz w:val="24"/>
          <w:szCs w:val="24"/>
        </w:rPr>
        <w:t>tinė programa „Obuolio draugai“;</w:t>
      </w:r>
    </w:p>
    <w:p w:rsidR="003B7B52" w:rsidRPr="00FA1ED2" w:rsidRDefault="003B7B52" w:rsidP="003B7B52">
      <w:pPr>
        <w:pStyle w:val="Sraopastraip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A1ED2">
        <w:rPr>
          <w:rFonts w:ascii="Times New Roman" w:hAnsi="Times New Roman" w:cs="Times New Roman"/>
          <w:sz w:val="24"/>
          <w:szCs w:val="24"/>
        </w:rPr>
        <w:t>arptau</w:t>
      </w:r>
      <w:r w:rsidR="005449C3">
        <w:rPr>
          <w:rFonts w:ascii="Times New Roman" w:hAnsi="Times New Roman" w:cs="Times New Roman"/>
          <w:sz w:val="24"/>
          <w:szCs w:val="24"/>
        </w:rPr>
        <w:t>tinė programa „Antras žingsnis“;</w:t>
      </w:r>
      <w:r w:rsidRPr="00FA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52" w:rsidRPr="00FA1ED2" w:rsidRDefault="003B7B52" w:rsidP="003B7B52">
      <w:pPr>
        <w:pStyle w:val="Sraopastraip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A1ED2">
        <w:rPr>
          <w:rFonts w:ascii="Times New Roman" w:hAnsi="Times New Roman" w:cs="Times New Roman"/>
          <w:sz w:val="24"/>
          <w:szCs w:val="24"/>
        </w:rPr>
        <w:t>ocialinių įgūdžių ugdymo programa „Įveikime kartu“</w:t>
      </w:r>
      <w:r w:rsidR="005449C3">
        <w:rPr>
          <w:rFonts w:ascii="Times New Roman" w:hAnsi="Times New Roman" w:cs="Times New Roman"/>
          <w:sz w:val="24"/>
          <w:szCs w:val="24"/>
        </w:rPr>
        <w:t>;</w:t>
      </w:r>
    </w:p>
    <w:p w:rsidR="003B7B52" w:rsidRPr="00FA1ED2" w:rsidRDefault="003B7B52" w:rsidP="003B7B52">
      <w:pPr>
        <w:pStyle w:val="Sraopastraip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A1ED2">
        <w:rPr>
          <w:rFonts w:ascii="Times New Roman" w:hAnsi="Times New Roman" w:cs="Times New Roman"/>
          <w:sz w:val="24"/>
          <w:szCs w:val="24"/>
        </w:rPr>
        <w:t>ailės terapija (</w:t>
      </w:r>
      <w:proofErr w:type="spellStart"/>
      <w:r w:rsidRPr="00FA1ED2">
        <w:rPr>
          <w:rFonts w:ascii="Times New Roman" w:hAnsi="Times New Roman" w:cs="Times New Roman"/>
          <w:sz w:val="24"/>
          <w:szCs w:val="24"/>
        </w:rPr>
        <w:t>Ebru</w:t>
      </w:r>
      <w:proofErr w:type="spellEnd"/>
      <w:r w:rsidRPr="00FA1ED2">
        <w:rPr>
          <w:rFonts w:ascii="Times New Roman" w:hAnsi="Times New Roman" w:cs="Times New Roman"/>
          <w:sz w:val="24"/>
          <w:szCs w:val="24"/>
        </w:rPr>
        <w:t xml:space="preserve"> menas)</w:t>
      </w:r>
      <w:r>
        <w:rPr>
          <w:rFonts w:ascii="Times New Roman" w:hAnsi="Times New Roman" w:cs="Times New Roman"/>
          <w:sz w:val="24"/>
          <w:szCs w:val="24"/>
        </w:rPr>
        <w:t xml:space="preserve"> – psichologo užsiėmimai vaikui ir tėvams</w:t>
      </w:r>
      <w:r w:rsidR="005449C3">
        <w:rPr>
          <w:rFonts w:ascii="Times New Roman" w:hAnsi="Times New Roman" w:cs="Times New Roman"/>
          <w:sz w:val="24"/>
          <w:szCs w:val="24"/>
        </w:rPr>
        <w:t>;</w:t>
      </w:r>
    </w:p>
    <w:p w:rsidR="003B7B52" w:rsidRDefault="003B7B52" w:rsidP="003B7B52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Ilgalaikė sveikos gyvensenos ugdymo valstybinė programa ,,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Sveikatiada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5449C3">
        <w:rPr>
          <w:rFonts w:ascii="Times New Roman" w:hAnsi="Times New Roman" w:cs="Times New Roman"/>
          <w:sz w:val="24"/>
          <w:szCs w:val="24"/>
        </w:rPr>
        <w:t>;</w:t>
      </w:r>
    </w:p>
    <w:p w:rsidR="005449C3" w:rsidRDefault="005449C3" w:rsidP="003B7B52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ŠMM ir Lietuvos plaukimo federacijos finansuojama mokymo plaukti programa</w:t>
      </w:r>
    </w:p>
    <w:p w:rsidR="005449C3" w:rsidRPr="00EB7BDF" w:rsidRDefault="005449C3" w:rsidP="003B7B52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DF" w:rsidRPr="00062289" w:rsidRDefault="00EB7BDF" w:rsidP="00A042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289" w:rsidRPr="007F71C3" w:rsidRDefault="00062289" w:rsidP="00A042DC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B7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F71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Bendradarbiavimas ir visuomenės sklaida:</w:t>
      </w:r>
    </w:p>
    <w:p w:rsidR="00062289" w:rsidRPr="00062289" w:rsidRDefault="00062289" w:rsidP="00A042D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289">
        <w:rPr>
          <w:rFonts w:ascii="Times New Roman" w:hAnsi="Times New Roman" w:cs="Times New Roman"/>
          <w:sz w:val="24"/>
          <w:szCs w:val="24"/>
          <w:shd w:val="clear" w:color="auto" w:fill="FFFFFF"/>
        </w:rPr>
        <w:t>1. Plėtojame partnerystę, bendraujame ir bendradarbiaujame su</w:t>
      </w:r>
      <w:r w:rsidR="003B7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kitomis miesto pradinėmis mokyklomis</w:t>
      </w:r>
      <w:r w:rsidRPr="00062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7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lopšeliais – darželiais, </w:t>
      </w:r>
      <w:r w:rsidR="00A042DC" w:rsidRPr="00062289">
        <w:rPr>
          <w:rFonts w:ascii="Times New Roman" w:hAnsi="Times New Roman" w:cs="Times New Roman"/>
          <w:sz w:val="24"/>
          <w:szCs w:val="24"/>
          <w:shd w:val="clear" w:color="auto" w:fill="FFFFFF"/>
        </w:rPr>
        <w:t>V.Klovos muzikos mokykla</w:t>
      </w:r>
      <w:r w:rsidR="00A04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7B52">
        <w:rPr>
          <w:rFonts w:ascii="Times New Roman" w:hAnsi="Times New Roman" w:cs="Times New Roman"/>
          <w:sz w:val="24"/>
          <w:szCs w:val="24"/>
          <w:shd w:val="clear" w:color="auto" w:fill="FFFFFF"/>
        </w:rPr>
        <w:t>Mažeikių</w:t>
      </w:r>
      <w:r w:rsidR="00A04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kultūros centru, </w:t>
      </w:r>
      <w:proofErr w:type="spellStart"/>
      <w:r w:rsidR="003B7B52">
        <w:rPr>
          <w:rFonts w:ascii="Times New Roman" w:hAnsi="Times New Roman" w:cs="Times New Roman"/>
          <w:sz w:val="24"/>
          <w:szCs w:val="24"/>
          <w:shd w:val="clear" w:color="auto" w:fill="FFFFFF"/>
        </w:rPr>
        <w:t>Auksodės</w:t>
      </w:r>
      <w:proofErr w:type="spellEnd"/>
      <w:r w:rsidR="003B7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mokykla – daugiafunkciniu centru, Mažeikių miesto muziejumi, Mažeikių miesto viešąja biblioteka, </w:t>
      </w:r>
    </w:p>
    <w:p w:rsidR="00062289" w:rsidRDefault="00062289" w:rsidP="00A042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Siekdami bendruomenės narius supažindinti su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mokyklos</w:t>
      </w: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veikla ir pasiekimais, įstaigos renginius aprašo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talpina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nuotraukas, supažindina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kita ugdomąją ir kultūr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ine veikla mokyklos</w:t>
      </w:r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Facebook</w:t>
      </w:r>
      <w:proofErr w:type="spellEnd"/>
      <w:r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paskyroje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bei pranešimais vietos žiniasklaidos priemonėse, informacija mokyklos bendruomenei skelbiama Tamo elektroniniame dienyne.</w:t>
      </w:r>
      <w:r w:rsidR="00F7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Šiuo metu kuriame ir rengiame naują mokyklos interneto svetainę, kurioje bus skelbiama visa su mokyklos ugdymu, finansiniai</w:t>
      </w:r>
      <w:r w:rsidR="00F77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žmogiškaisiais ištekliais susijusi informacija</w:t>
      </w:r>
      <w:r w:rsidR="00BE3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60D2" w:rsidRPr="00062289" w:rsidRDefault="006C60D2" w:rsidP="000622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289" w:rsidRDefault="006C60D2" w:rsidP="006C60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6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II.</w:t>
      </w:r>
      <w:r w:rsidR="007F71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C60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APIBENDRINIMAS, IŠVADOS, PRIEMONIŲ SIŪLYMAI DĖL VEIKLOS TOBULINIMO</w:t>
      </w:r>
    </w:p>
    <w:p w:rsidR="006C60D2" w:rsidRPr="006C60D2" w:rsidRDefault="006C60D2" w:rsidP="006C60D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62289" w:rsidRPr="00062289" w:rsidRDefault="006C60D2" w:rsidP="00D76A79">
      <w:pPr>
        <w:spacing w:line="276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Įgyvendinus 2016 metams iškeltus  tikslus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numatytus uždavinius ir paskir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tąsias priemones, mokykla suteikė kokybiškesnį ugdymą, stiprėjo mokinių</w:t>
      </w:r>
      <w:r w:rsidR="00610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motyvacija,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pamokų lankomumas.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Mokyklos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bendruomenės nariai tap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tolerantiškesni, </w:t>
      </w:r>
      <w:proofErr w:type="spellStart"/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pilietiškesni</w:t>
      </w:r>
      <w:proofErr w:type="spellEnd"/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galintys besididžiuoti naujai sukurtomis </w:t>
      </w:r>
      <w:r w:rsidR="00610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puoselėjamomis senosiomis 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tradicijomis, saugia ir sv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eika aplinka. </w:t>
      </w:r>
      <w:r w:rsidR="00923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gdymo procesas tapo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bendruomeniškesnis</w:t>
      </w:r>
      <w:proofErr w:type="spellEnd"/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pagerėjo vaikų emocinė ir psichinė sveikata, </w:t>
      </w:r>
      <w:r w:rsidR="00610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vaikams iš socialinės rizikos šeimų</w:t>
      </w:r>
      <w:r w:rsidR="00BE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suformuoti iki tol nebuvę tokio amžiaus vaikui būtini socialiniai įgūdžiai.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Atnaujintos patalpos</w:t>
      </w:r>
      <w:r w:rsidR="0003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lauko teritorijos aplinka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labiau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užtikrino</w:t>
      </w:r>
      <w:r w:rsidR="00062289" w:rsidRPr="00062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hig</w:t>
      </w:r>
      <w:r w:rsidR="00D7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ienos normos atitikimą, pagerino</w:t>
      </w:r>
      <w:r w:rsidR="00E34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estetinį vaizdą.</w:t>
      </w:r>
    </w:p>
    <w:p w:rsidR="00A042DC" w:rsidRPr="00A042DC" w:rsidRDefault="00A042DC" w:rsidP="00A042D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42DC">
        <w:rPr>
          <w:rFonts w:ascii="Times New Roman" w:hAnsi="Times New Roman" w:cs="Times New Roman"/>
          <w:b/>
          <w:sz w:val="24"/>
          <w:szCs w:val="24"/>
        </w:rPr>
        <w:tab/>
        <w:t>III. PRIEMO NIŲ ĮGYVENDINIMO PLANO VYKDYMAS</w:t>
      </w:r>
    </w:p>
    <w:p w:rsidR="00A042DC" w:rsidRPr="00A042DC" w:rsidRDefault="00A042DC" w:rsidP="006C60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6" w:type="dxa"/>
        <w:jc w:val="center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6"/>
        <w:gridCol w:w="1620"/>
      </w:tblGrid>
      <w:tr w:rsidR="008D7570" w:rsidRPr="00B16309" w:rsidTr="008D7570">
        <w:trPr>
          <w:trHeight w:val="255"/>
          <w:jc w:val="center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Finansavimo šaltiniai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m. </w:t>
            </w:r>
            <w:proofErr w:type="spellStart"/>
            <w:r w:rsidRPr="00627CDD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8D7570" w:rsidRPr="00B16309" w:rsidTr="008D7570">
        <w:trPr>
          <w:trHeight w:val="255"/>
          <w:jc w:val="center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Savivaldybės biudžeto lėšos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147945</w:t>
            </w:r>
          </w:p>
        </w:tc>
      </w:tr>
      <w:tr w:rsidR="008D7570" w:rsidRPr="00B16309" w:rsidTr="008D7570">
        <w:trPr>
          <w:trHeight w:val="315"/>
          <w:jc w:val="center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Specialiosios lėšos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13481</w:t>
            </w:r>
          </w:p>
        </w:tc>
      </w:tr>
      <w:tr w:rsidR="008D7570" w:rsidRPr="00B16309" w:rsidTr="008D7570">
        <w:trPr>
          <w:trHeight w:val="375"/>
          <w:jc w:val="center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Valstybės biudžeto specialioji tikslinė dotacija </w:t>
            </w:r>
            <w:r w:rsidRPr="0062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mokinio krepšeliui finansuoti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0" w:rsidRPr="00627CDD" w:rsidRDefault="008D7570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198695</w:t>
            </w:r>
          </w:p>
        </w:tc>
      </w:tr>
      <w:tr w:rsidR="008D7570" w:rsidRPr="00B16309" w:rsidTr="008D7570">
        <w:trPr>
          <w:trHeight w:val="70"/>
          <w:jc w:val="center"/>
        </w:trPr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D" w:rsidRDefault="008D7570" w:rsidP="0076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Kitos lėšos</w:t>
            </w:r>
            <w:r w:rsidR="00627C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8D7570" w:rsidRPr="00627CDD" w:rsidRDefault="00627CDD" w:rsidP="0076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Parama, 2% GPM</w:t>
            </w:r>
          </w:p>
          <w:p w:rsidR="008D7570" w:rsidRPr="00627CDD" w:rsidRDefault="008D7570" w:rsidP="0076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Lėšos gamtosaugos ir ekologijos projekto ,,Mokausi draugauti vykdymui </w:t>
            </w:r>
          </w:p>
          <w:p w:rsidR="00627CDD" w:rsidRPr="00627CDD" w:rsidRDefault="00627CDD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Lėšos želdynui ir želdiniams tvarkyti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DD" w:rsidRDefault="00627CDD" w:rsidP="0076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8D7570" w:rsidRPr="00627CDD" w:rsidRDefault="008D7570" w:rsidP="0076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1183</w:t>
            </w:r>
          </w:p>
          <w:p w:rsidR="00627CDD" w:rsidRPr="00627CDD" w:rsidRDefault="00627CDD" w:rsidP="00765F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600</w:t>
            </w:r>
          </w:p>
          <w:p w:rsidR="00627CDD" w:rsidRPr="00627CDD" w:rsidRDefault="00627CDD" w:rsidP="00765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627C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5800</w:t>
            </w:r>
          </w:p>
        </w:tc>
      </w:tr>
    </w:tbl>
    <w:p w:rsidR="00A042DC" w:rsidRDefault="00A042D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4938" w:rsidRDefault="00C049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4938" w:rsidRDefault="00C0493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4938" w:rsidRPr="00C04938" w:rsidRDefault="00C04938" w:rsidP="00C049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C04938" w:rsidRPr="00C04938" w:rsidSect="00AA78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5D5664F"/>
    <w:multiLevelType w:val="hybridMultilevel"/>
    <w:tmpl w:val="61C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2E96"/>
    <w:multiLevelType w:val="hybridMultilevel"/>
    <w:tmpl w:val="2962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5C8"/>
    <w:multiLevelType w:val="hybridMultilevel"/>
    <w:tmpl w:val="01AC92D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49CB"/>
    <w:multiLevelType w:val="hybridMultilevel"/>
    <w:tmpl w:val="DCC64566"/>
    <w:lvl w:ilvl="0" w:tplc="6F0A4C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7460D0"/>
    <w:multiLevelType w:val="hybridMultilevel"/>
    <w:tmpl w:val="5CAA4E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0804"/>
    <w:multiLevelType w:val="hybridMultilevel"/>
    <w:tmpl w:val="4C12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316E6"/>
    <w:multiLevelType w:val="hybridMultilevel"/>
    <w:tmpl w:val="462C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6BCF"/>
    <w:multiLevelType w:val="hybridMultilevel"/>
    <w:tmpl w:val="65FAAA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65EB"/>
    <w:multiLevelType w:val="hybridMultilevel"/>
    <w:tmpl w:val="A8CE9B16"/>
    <w:lvl w:ilvl="0" w:tplc="1FB49C1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>
    <w:nsid w:val="5C7F4D07"/>
    <w:multiLevelType w:val="hybridMultilevel"/>
    <w:tmpl w:val="9E080BC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6E43"/>
    <w:multiLevelType w:val="hybridMultilevel"/>
    <w:tmpl w:val="9C6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3752"/>
    <w:multiLevelType w:val="hybridMultilevel"/>
    <w:tmpl w:val="2B828A6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F4A42"/>
    <w:multiLevelType w:val="hybridMultilevel"/>
    <w:tmpl w:val="049E5C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64C7F"/>
    <w:multiLevelType w:val="hybridMultilevel"/>
    <w:tmpl w:val="BBA88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76951"/>
    <w:multiLevelType w:val="hybridMultilevel"/>
    <w:tmpl w:val="BD1EB68A"/>
    <w:lvl w:ilvl="0" w:tplc="E61681E6">
      <w:start w:val="201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5"/>
  </w:num>
  <w:num w:numId="11">
    <w:abstractNumId w:val="16"/>
  </w:num>
  <w:num w:numId="12">
    <w:abstractNumId w:val="7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62289"/>
    <w:rsid w:val="0001507D"/>
    <w:rsid w:val="00030EE9"/>
    <w:rsid w:val="000430E5"/>
    <w:rsid w:val="00062289"/>
    <w:rsid w:val="001717A4"/>
    <w:rsid w:val="001818C8"/>
    <w:rsid w:val="003063BD"/>
    <w:rsid w:val="003B7B52"/>
    <w:rsid w:val="004661F6"/>
    <w:rsid w:val="004F04DD"/>
    <w:rsid w:val="00531C6B"/>
    <w:rsid w:val="005449C3"/>
    <w:rsid w:val="005727BF"/>
    <w:rsid w:val="005B2DC5"/>
    <w:rsid w:val="006109C8"/>
    <w:rsid w:val="00627CDD"/>
    <w:rsid w:val="006C60D2"/>
    <w:rsid w:val="007F71C3"/>
    <w:rsid w:val="008D7570"/>
    <w:rsid w:val="00906215"/>
    <w:rsid w:val="00923C0B"/>
    <w:rsid w:val="00954938"/>
    <w:rsid w:val="00977920"/>
    <w:rsid w:val="00A042DC"/>
    <w:rsid w:val="00AA78B4"/>
    <w:rsid w:val="00AB2E75"/>
    <w:rsid w:val="00B60C18"/>
    <w:rsid w:val="00BE10B5"/>
    <w:rsid w:val="00BE301B"/>
    <w:rsid w:val="00C04938"/>
    <w:rsid w:val="00C32A82"/>
    <w:rsid w:val="00CD7F01"/>
    <w:rsid w:val="00D6367A"/>
    <w:rsid w:val="00D67F70"/>
    <w:rsid w:val="00D76A79"/>
    <w:rsid w:val="00DA3EC4"/>
    <w:rsid w:val="00E34FCE"/>
    <w:rsid w:val="00E3738B"/>
    <w:rsid w:val="00EB7BDF"/>
    <w:rsid w:val="00EE1CDA"/>
    <w:rsid w:val="00F367A2"/>
    <w:rsid w:val="00F4568E"/>
    <w:rsid w:val="00F46F1C"/>
    <w:rsid w:val="00F77FA5"/>
    <w:rsid w:val="00FA1ED2"/>
    <w:rsid w:val="00FB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2289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62289"/>
    <w:rPr>
      <w:color w:val="0563C1" w:themeColor="hyperlink"/>
      <w:u w:val="single"/>
    </w:rPr>
  </w:style>
  <w:style w:type="table" w:styleId="Lentelstinklelis">
    <w:name w:val="Table Grid"/>
    <w:basedOn w:val="prastojilentel"/>
    <w:rsid w:val="0006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B2E75"/>
    <w:pPr>
      <w:ind w:left="720"/>
      <w:contextualSpacing/>
    </w:pPr>
  </w:style>
  <w:style w:type="character" w:styleId="Grietas">
    <w:name w:val="Strong"/>
    <w:qFormat/>
    <w:rsid w:val="00EB7BDF"/>
    <w:rPr>
      <w:b/>
      <w:bCs/>
    </w:rPr>
  </w:style>
  <w:style w:type="paragraph" w:customStyle="1" w:styleId="Default">
    <w:name w:val="Default"/>
    <w:rsid w:val="00FA1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Numatytasispastraiposriftas"/>
    <w:rsid w:val="00FA1ED2"/>
  </w:style>
  <w:style w:type="character" w:styleId="Emfaz">
    <w:name w:val="Emphasis"/>
    <w:basedOn w:val="Numatytasispastraiposriftas"/>
    <w:uiPriority w:val="20"/>
    <w:qFormat/>
    <w:rsid w:val="00FA1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burelio.prad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 kaimas</dc:creator>
  <cp:keywords/>
  <dc:description/>
  <cp:lastModifiedBy>Admin</cp:lastModifiedBy>
  <cp:revision>20</cp:revision>
  <dcterms:created xsi:type="dcterms:W3CDTF">2017-01-31T10:51:00Z</dcterms:created>
  <dcterms:modified xsi:type="dcterms:W3CDTF">2017-09-28T10:14:00Z</dcterms:modified>
</cp:coreProperties>
</file>