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FDE" w:rsidRDefault="004B5489" w:rsidP="004B5489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Būkim švarūs ir laimingi</w:t>
      </w:r>
    </w:p>
    <w:p w:rsidR="00341E32" w:rsidRDefault="004B5489" w:rsidP="004B54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Rugsėjo mėnesį Visuomenės sveikatos priežiūros specialistė susitiko su </w:t>
      </w:r>
      <w:proofErr w:type="spellStart"/>
      <w:r>
        <w:rPr>
          <w:rFonts w:ascii="Times New Roman" w:hAnsi="Times New Roman" w:cs="Times New Roman"/>
          <w:sz w:val="24"/>
          <w:szCs w:val="24"/>
        </w:rPr>
        <w:t>priešmokyklinukais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ir pirmos klasės mokinukais padiskutuoti, ką reikia daryti norint išlikti švariems. Vaikai mokėsi teisingai plauti rankas darydami rankų mankštelę, taip pat dalyvavo eksperimente ir pasitikrino ar teisingai moka plauti rankas. Klausėmės </w:t>
      </w:r>
      <w:r w:rsidR="00341E32">
        <w:rPr>
          <w:rFonts w:ascii="Times New Roman" w:hAnsi="Times New Roman" w:cs="Times New Roman"/>
          <w:sz w:val="24"/>
          <w:szCs w:val="24"/>
        </w:rPr>
        <w:t xml:space="preserve">dainelės apie dantukų priežiūrą, taip pat žiūrėjome filmuką apie Švaruolį ir </w:t>
      </w:r>
      <w:proofErr w:type="spellStart"/>
      <w:r w:rsidR="00341E32">
        <w:rPr>
          <w:rFonts w:ascii="Times New Roman" w:hAnsi="Times New Roman" w:cs="Times New Roman"/>
          <w:sz w:val="24"/>
          <w:szCs w:val="24"/>
        </w:rPr>
        <w:t>Tinginiuką</w:t>
      </w:r>
      <w:proofErr w:type="spellEnd"/>
      <w:r w:rsidR="00341E32">
        <w:rPr>
          <w:rFonts w:ascii="Times New Roman" w:hAnsi="Times New Roman" w:cs="Times New Roman"/>
          <w:sz w:val="24"/>
          <w:szCs w:val="24"/>
        </w:rPr>
        <w:t>. Visi</w:t>
      </w:r>
      <w:r>
        <w:rPr>
          <w:rFonts w:ascii="Times New Roman" w:hAnsi="Times New Roman" w:cs="Times New Roman"/>
          <w:sz w:val="24"/>
          <w:szCs w:val="24"/>
        </w:rPr>
        <w:t xml:space="preserve"> parodė kaip jie kas rytą plauna dantukus ir paskui pasimokė kaip teisingai reikia </w:t>
      </w:r>
      <w:r w:rsidR="00341E32">
        <w:rPr>
          <w:rFonts w:ascii="Times New Roman" w:hAnsi="Times New Roman" w:cs="Times New Roman"/>
          <w:sz w:val="24"/>
          <w:szCs w:val="24"/>
        </w:rPr>
        <w:t>juos valyti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41E32">
        <w:rPr>
          <w:rFonts w:ascii="Times New Roman" w:hAnsi="Times New Roman" w:cs="Times New Roman"/>
          <w:sz w:val="24"/>
          <w:szCs w:val="24"/>
        </w:rPr>
        <w:t>Paskui vaikai atliko smagią užduotėlę apie teisingą ir neteisingą elgesį.</w:t>
      </w:r>
    </w:p>
    <w:p w:rsidR="00F97813" w:rsidRDefault="004B5489" w:rsidP="00F97813">
      <w:pPr>
        <w:spacing w:after="0"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Pirmokams buvo papasakota apie akciją „Sveikos šypsenos pažadas“</w:t>
      </w:r>
      <w:r w:rsidR="00341E32">
        <w:rPr>
          <w:rFonts w:ascii="Times New Roman" w:hAnsi="Times New Roman" w:cs="Times New Roman"/>
          <w:sz w:val="24"/>
          <w:szCs w:val="24"/>
        </w:rPr>
        <w:t xml:space="preserve">. </w:t>
      </w:r>
      <w:r w:rsidR="00341E32" w:rsidRPr="00341E32">
        <w:rPr>
          <w:rFonts w:ascii="Times New Roman" w:hAnsi="Times New Roman" w:cs="Times New Roman"/>
          <w:sz w:val="24"/>
          <w:szCs w:val="24"/>
          <w:shd w:val="clear" w:color="auto" w:fill="FFFFFF"/>
        </w:rPr>
        <w:t>Pasak Lietuvos Respublikos odontologų rūmų tarybos pirmininko, „Sveikos šypsenos pažadas“ – tai ne tik vaikučių pažadas atsakingai valytis dantukus. Tai ir odontologų pažadas auginti vaikų kartas be dantų ėduonies, ir tėvų pažadas rūpintis vaikų dantukais.</w:t>
      </w:r>
      <w:r w:rsidR="00341E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Šios akcijos metu visiems pirmokams buvo išdalinti plakatai su 62 lipdukais, </w:t>
      </w:r>
      <w:r w:rsidR="00341E32">
        <w:rPr>
          <w:rFonts w:ascii="Arial" w:hAnsi="Arial" w:cs="Arial"/>
          <w:color w:val="656565"/>
          <w:sz w:val="18"/>
          <w:szCs w:val="18"/>
          <w:shd w:val="clear" w:color="auto" w:fill="FFFFFF"/>
        </w:rPr>
        <w:t> </w:t>
      </w:r>
      <w:r w:rsidR="00341E32" w:rsidRPr="00341E32">
        <w:rPr>
          <w:rFonts w:ascii="Times New Roman" w:hAnsi="Times New Roman" w:cs="Times New Roman"/>
          <w:sz w:val="24"/>
          <w:szCs w:val="24"/>
          <w:shd w:val="clear" w:color="auto" w:fill="FFFFFF"/>
        </w:rPr>
        <w:t>kuriuos ryte ir vakare išsivalius dantis reikia užklijuoti atitinkamais lipdukais. Plakatas bus naudingas ne tik vaikams – jame taip pat yra pateikiama naudinga informacija tėvams apie vaikučių dantukų priežiūrą</w:t>
      </w:r>
      <w:r w:rsidR="00341E3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97813" w:rsidRDefault="00F97813" w:rsidP="00F97813">
      <w:pPr>
        <w:spacing w:after="0"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97813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5B0B7D65" wp14:editId="62D65FE9">
            <wp:extent cx="6705138" cy="5029200"/>
            <wp:effectExtent l="0" t="0" r="63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1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624" cy="504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813" w:rsidRPr="00341E32" w:rsidRDefault="00F97813" w:rsidP="00F9781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391275" cy="4793789"/>
            <wp:effectExtent l="0" t="0" r="0" b="698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1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092" cy="483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372009" cy="4779336"/>
            <wp:effectExtent l="0" t="0" r="0" b="254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1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344" cy="478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120130" cy="4590415"/>
            <wp:effectExtent l="0" t="0" r="0" b="63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1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120130" cy="4590415"/>
            <wp:effectExtent l="0" t="0" r="0" b="63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1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120130" cy="4590415"/>
            <wp:effectExtent l="0" t="0" r="0" b="63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01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813" w:rsidRPr="00341E32" w:rsidSect="00F97813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489"/>
    <w:rsid w:val="00194FDE"/>
    <w:rsid w:val="00341E32"/>
    <w:rsid w:val="004B5489"/>
    <w:rsid w:val="00F9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8268D"/>
  <w15:chartTrackingRefBased/>
  <w15:docId w15:val="{EFB35EA5-913A-4E85-AA47-F17A06CBE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789</Words>
  <Characters>450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Darbuotojas</dc:creator>
  <cp:keywords/>
  <dc:description/>
  <cp:lastModifiedBy>Darbuotojas</cp:lastModifiedBy>
  <cp:revision>4</cp:revision>
  <dcterms:created xsi:type="dcterms:W3CDTF">2018-10-02T08:39:00Z</dcterms:created>
  <dcterms:modified xsi:type="dcterms:W3CDTF">2018-10-02T11:51:00Z</dcterms:modified>
</cp:coreProperties>
</file>